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C2" w:rsidRDefault="003356C2" w:rsidP="003356C2">
      <w:pPr>
        <w:pStyle w:val="2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bCs w:val="0"/>
          <w:color w:val="333333"/>
        </w:rPr>
      </w:pPr>
    </w:p>
    <w:p w:rsidR="003356C2" w:rsidRPr="003356C2" w:rsidRDefault="00F95A9B" w:rsidP="003356C2">
      <w:pPr>
        <w:pStyle w:val="2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bCs w:val="0"/>
          <w:color w:val="333333"/>
          <w:sz w:val="24"/>
          <w:szCs w:val="24"/>
        </w:rPr>
      </w:pPr>
      <w:r w:rsidRPr="00F95A9B">
        <w:rPr>
          <w:rFonts w:ascii="Times New Roman" w:hAnsi="Times New Roman" w:cs="Times New Roman"/>
          <w:bCs w:val="0"/>
          <w:color w:val="333333"/>
        </w:rPr>
        <w:t>Теория социальной компетенции. Возрастные задачи</w:t>
      </w:r>
      <w:r w:rsidR="003356C2" w:rsidRPr="003356C2">
        <w:t xml:space="preserve"> </w:t>
      </w:r>
      <w:hyperlink r:id="rId5" w:history="1">
        <w:r w:rsidR="003356C2" w:rsidRPr="003356C2">
          <w:rPr>
            <w:rStyle w:val="a4"/>
            <w:rFonts w:ascii="Times New Roman" w:hAnsi="Times New Roman" w:cs="Times New Roman"/>
            <w:bCs w:val="0"/>
            <w:sz w:val="24"/>
            <w:szCs w:val="24"/>
          </w:rPr>
          <w:t>http://socialpeded.ru/metodika-raboty-s-detmi-gruppy-riska/436vozrastnye_zadachi_dlya_podrostkov_13_let21_god.html</w:t>
        </w:r>
      </w:hyperlink>
    </w:p>
    <w:p w:rsidR="00F95A9B" w:rsidRPr="00F95A9B" w:rsidRDefault="00F95A9B" w:rsidP="00F95A9B">
      <w:pPr>
        <w:pStyle w:val="a3"/>
        <w:shd w:val="clear" w:color="auto" w:fill="FFFFFF"/>
        <w:spacing w:line="360" w:lineRule="auto"/>
        <w:ind w:firstLine="720"/>
        <w:jc w:val="both"/>
        <w:rPr>
          <w:color w:val="333333"/>
        </w:rPr>
      </w:pPr>
      <w:r w:rsidRPr="00F95A9B">
        <w:rPr>
          <w:color w:val="333333"/>
        </w:rPr>
        <w:t>В основе понятия "возрастные задачи" лежит идея о том, что жиз</w:t>
      </w:r>
      <w:r w:rsidRPr="00F95A9B">
        <w:rPr>
          <w:color w:val="333333"/>
        </w:rPr>
        <w:softHyphen/>
        <w:t>ненный путь человека можно разделить на различные стадии или фа</w:t>
      </w:r>
      <w:r w:rsidRPr="00F95A9B">
        <w:rPr>
          <w:color w:val="333333"/>
        </w:rPr>
        <w:softHyphen/>
        <w:t>зы. В психологической литературе мы находим возрастную периоди</w:t>
      </w:r>
      <w:r w:rsidRPr="00F95A9B">
        <w:rPr>
          <w:color w:val="333333"/>
        </w:rPr>
        <w:softHyphen/>
        <w:t>зацию, т.е. разделение на определенные возрастные этапы жизненного пути человека. В Нидерландах используют следующее деление на возрас</w:t>
      </w:r>
      <w:r w:rsidRPr="00F95A9B">
        <w:rPr>
          <w:color w:val="333333"/>
        </w:rPr>
        <w:softHyphen/>
        <w:t>тные этапы: младенческий и дошкольный период; период начального обу</w:t>
      </w:r>
      <w:r w:rsidRPr="00F95A9B">
        <w:rPr>
          <w:color w:val="333333"/>
        </w:rPr>
        <w:softHyphen/>
        <w:t xml:space="preserve">чения (4-12 лет); юность (12-21/25 лет); период </w:t>
      </w:r>
      <w:proofErr w:type="spellStart"/>
      <w:r w:rsidRPr="00F95A9B">
        <w:rPr>
          <w:color w:val="333333"/>
        </w:rPr>
        <w:t>родительства</w:t>
      </w:r>
      <w:proofErr w:type="spellEnd"/>
      <w:r w:rsidRPr="00F95A9B">
        <w:rPr>
          <w:color w:val="333333"/>
        </w:rPr>
        <w:t xml:space="preserve"> с маленьки</w:t>
      </w:r>
      <w:r w:rsidRPr="00F95A9B">
        <w:rPr>
          <w:color w:val="333333"/>
        </w:rPr>
        <w:softHyphen/>
        <w:t xml:space="preserve">ми детьми; период роста детей; этап, когда дети покидают дом; окончание карьеры; старость. </w:t>
      </w:r>
      <w:proofErr w:type="gramStart"/>
      <w:r w:rsidRPr="00F95A9B">
        <w:rPr>
          <w:color w:val="333333"/>
        </w:rPr>
        <w:t>(Разумеется, не все взрослые становятся родителями или воспитателями ребенка.</w:t>
      </w:r>
      <w:proofErr w:type="gramEnd"/>
      <w:r w:rsidRPr="00F95A9B">
        <w:rPr>
          <w:color w:val="333333"/>
        </w:rPr>
        <w:t xml:space="preserve"> </w:t>
      </w:r>
      <w:proofErr w:type="gramStart"/>
      <w:r w:rsidRPr="00F95A9B">
        <w:rPr>
          <w:color w:val="333333"/>
        </w:rPr>
        <w:t>Для некоторых существуют частично другие возрастные задачи, которые мы здесь не затрагиваем.)</w:t>
      </w:r>
      <w:proofErr w:type="gramEnd"/>
    </w:p>
    <w:p w:rsidR="00F95A9B" w:rsidRPr="00F95A9B" w:rsidRDefault="00F95A9B" w:rsidP="00F95A9B">
      <w:pPr>
        <w:pStyle w:val="a3"/>
        <w:shd w:val="clear" w:color="auto" w:fill="FFFFFF"/>
        <w:spacing w:line="360" w:lineRule="auto"/>
        <w:ind w:firstLine="720"/>
        <w:jc w:val="both"/>
        <w:rPr>
          <w:color w:val="333333"/>
        </w:rPr>
      </w:pPr>
      <w:r w:rsidRPr="00F95A9B">
        <w:rPr>
          <w:color w:val="333333"/>
        </w:rPr>
        <w:t>Каждая стадия (этап) характеризуется определенной тематикой, ко</w:t>
      </w:r>
      <w:r w:rsidRPr="00F95A9B">
        <w:rPr>
          <w:color w:val="333333"/>
        </w:rPr>
        <w:softHyphen/>
        <w:t>торой соответствуют конкретные возрастные задачи. Эти задачи тре</w:t>
      </w:r>
      <w:r w:rsidRPr="00F95A9B">
        <w:rPr>
          <w:color w:val="333333"/>
        </w:rPr>
        <w:softHyphen/>
        <w:t>буют обучения детей определенным навыкам, обусловленным возрас</w:t>
      </w:r>
      <w:r w:rsidRPr="00F95A9B">
        <w:rPr>
          <w:color w:val="333333"/>
        </w:rPr>
        <w:softHyphen/>
        <w:t>тным периодом. Реализация возрастных задач является необходимым правильным условием верного, положительного развития.</w:t>
      </w:r>
    </w:p>
    <w:p w:rsidR="00F95A9B" w:rsidRPr="00F95A9B" w:rsidRDefault="00F95A9B" w:rsidP="00F95A9B">
      <w:pPr>
        <w:pStyle w:val="a3"/>
        <w:shd w:val="clear" w:color="auto" w:fill="FFFFFF"/>
        <w:spacing w:line="360" w:lineRule="auto"/>
        <w:jc w:val="both"/>
        <w:rPr>
          <w:color w:val="333333"/>
        </w:rPr>
      </w:pPr>
      <w:r w:rsidRPr="00F95A9B">
        <w:rPr>
          <w:color w:val="333333"/>
        </w:rPr>
        <w:t>В идеале различные аспекты развития могут лучше всего проявить</w:t>
      </w:r>
      <w:r w:rsidRPr="00F95A9B">
        <w:rPr>
          <w:color w:val="333333"/>
        </w:rPr>
        <w:softHyphen/>
        <w:t>ся в соответствующие возрастные периоды жизни. Если этого не про</w:t>
      </w:r>
      <w:r w:rsidRPr="00F95A9B">
        <w:rPr>
          <w:color w:val="333333"/>
        </w:rPr>
        <w:softHyphen/>
        <w:t>исходит, то это еще не значит, что развитие необратимо приняло про</w:t>
      </w:r>
      <w:r w:rsidRPr="00F95A9B">
        <w:rPr>
          <w:color w:val="333333"/>
        </w:rPr>
        <w:softHyphen/>
        <w:t>блемный характер. Человек гибок, возможна компенсация, и опреде</w:t>
      </w:r>
      <w:r w:rsidRPr="00F95A9B">
        <w:rPr>
          <w:color w:val="333333"/>
        </w:rPr>
        <w:softHyphen/>
        <w:t>ленные элементы развития могут проявиться в более поздний период.</w:t>
      </w:r>
    </w:p>
    <w:p w:rsidR="00F95A9B" w:rsidRDefault="00F95A9B" w:rsidP="00F95A9B">
      <w:pPr>
        <w:pStyle w:val="a3"/>
        <w:shd w:val="clear" w:color="auto" w:fill="FFFFFF"/>
        <w:spacing w:line="360" w:lineRule="auto"/>
        <w:ind w:firstLine="720"/>
        <w:jc w:val="both"/>
        <w:rPr>
          <w:color w:val="333333"/>
        </w:rPr>
      </w:pPr>
      <w:r w:rsidRPr="00F95A9B">
        <w:rPr>
          <w:color w:val="333333"/>
        </w:rPr>
        <w:t>Возрастные задачи можно классифицировать по-разному. Из прак</w:t>
      </w:r>
      <w:r w:rsidRPr="00F95A9B">
        <w:rPr>
          <w:color w:val="333333"/>
        </w:rPr>
        <w:softHyphen/>
        <w:t>тических соображений при различении возрастных задач мы выбираем подход, направленный на реализацию конкретных целей и моделей поведения. Чем конкретнее названы задачи, стоящие перед ребенком, тем легче социальному работнику, психологу, воспитателю наблюдать и формулировать навыки и умения, которыми дети, подростки и роди</w:t>
      </w:r>
      <w:r w:rsidRPr="00F95A9B">
        <w:rPr>
          <w:color w:val="333333"/>
        </w:rPr>
        <w:softHyphen/>
        <w:t>тели уже владеют, и выделять те, которые еще отсутствуют, и, следо</w:t>
      </w:r>
      <w:r w:rsidRPr="00F95A9B">
        <w:rPr>
          <w:color w:val="333333"/>
        </w:rPr>
        <w:softHyphen/>
        <w:t>вательно, им надо научиться.</w:t>
      </w:r>
    </w:p>
    <w:p w:rsidR="006A5804" w:rsidRDefault="006A5804" w:rsidP="00F95A9B">
      <w:pPr>
        <w:pStyle w:val="a3"/>
        <w:shd w:val="clear" w:color="auto" w:fill="FFFFFF"/>
        <w:spacing w:line="360" w:lineRule="auto"/>
        <w:ind w:firstLine="720"/>
        <w:jc w:val="both"/>
        <w:rPr>
          <w:color w:val="333333"/>
        </w:rPr>
      </w:pPr>
    </w:p>
    <w:p w:rsidR="006A5804" w:rsidRPr="00F95A9B" w:rsidRDefault="006A5804" w:rsidP="00F95A9B">
      <w:pPr>
        <w:pStyle w:val="a3"/>
        <w:shd w:val="clear" w:color="auto" w:fill="FFFFFF"/>
        <w:spacing w:line="360" w:lineRule="auto"/>
        <w:ind w:firstLine="720"/>
        <w:jc w:val="both"/>
        <w:rPr>
          <w:color w:val="333333"/>
        </w:rPr>
      </w:pPr>
    </w:p>
    <w:p w:rsidR="00F95A9B" w:rsidRDefault="006A5804" w:rsidP="006A5804">
      <w:pPr>
        <w:pStyle w:val="a3"/>
        <w:shd w:val="clear" w:color="auto" w:fill="FFFFFF"/>
        <w:jc w:val="both"/>
        <w:rPr>
          <w:color w:val="333333"/>
        </w:rPr>
      </w:pPr>
      <w:r>
        <w:rPr>
          <w:color w:val="333333"/>
        </w:rPr>
        <w:lastRenderedPageBreak/>
        <w:t xml:space="preserve">     </w:t>
      </w:r>
      <w:r w:rsidR="00F95A9B" w:rsidRPr="00F95A9B">
        <w:rPr>
          <w:color w:val="333333"/>
        </w:rPr>
        <w:t>Приведенные ниже возрастные задачи сформулированы нами на ос</w:t>
      </w:r>
      <w:r w:rsidR="00F95A9B" w:rsidRPr="00F95A9B">
        <w:rPr>
          <w:color w:val="333333"/>
        </w:rPr>
        <w:softHyphen/>
        <w:t xml:space="preserve">нове публикаций следующих авторов: </w:t>
      </w:r>
      <w:proofErr w:type="spellStart"/>
      <w:r w:rsidR="00F95A9B" w:rsidRPr="00F95A9B">
        <w:rPr>
          <w:color w:val="333333"/>
        </w:rPr>
        <w:t>Achenbach</w:t>
      </w:r>
      <w:proofErr w:type="spellEnd"/>
      <w:r w:rsidR="00F95A9B" w:rsidRPr="00F95A9B">
        <w:rPr>
          <w:color w:val="333333"/>
        </w:rPr>
        <w:t xml:space="preserve"> (1990), </w:t>
      </w:r>
      <w:proofErr w:type="spellStart"/>
      <w:r w:rsidR="00F95A9B" w:rsidRPr="00F95A9B">
        <w:rPr>
          <w:color w:val="333333"/>
        </w:rPr>
        <w:t>Waters</w:t>
      </w:r>
      <w:proofErr w:type="spellEnd"/>
      <w:r w:rsidR="00F95A9B" w:rsidRPr="00F95A9B">
        <w:rPr>
          <w:color w:val="333333"/>
        </w:rPr>
        <w:t xml:space="preserve">, </w:t>
      </w:r>
      <w:proofErr w:type="spellStart"/>
      <w:r w:rsidR="00F95A9B" w:rsidRPr="00F95A9B">
        <w:rPr>
          <w:color w:val="333333"/>
        </w:rPr>
        <w:t>Sroufe</w:t>
      </w:r>
      <w:proofErr w:type="spellEnd"/>
      <w:r w:rsidR="00F95A9B" w:rsidRPr="00F95A9B">
        <w:rPr>
          <w:color w:val="333333"/>
        </w:rPr>
        <w:t xml:space="preserve"> (1983), </w:t>
      </w:r>
      <w:proofErr w:type="spellStart"/>
      <w:r w:rsidR="00F95A9B" w:rsidRPr="00F95A9B">
        <w:rPr>
          <w:color w:val="333333"/>
        </w:rPr>
        <w:t>Masten</w:t>
      </w:r>
      <w:proofErr w:type="spellEnd"/>
      <w:r w:rsidR="00F95A9B" w:rsidRPr="00F95A9B">
        <w:rPr>
          <w:color w:val="333333"/>
        </w:rPr>
        <w:t xml:space="preserve">, </w:t>
      </w:r>
      <w:proofErr w:type="spellStart"/>
      <w:r w:rsidR="00F95A9B" w:rsidRPr="00F95A9B">
        <w:rPr>
          <w:color w:val="333333"/>
        </w:rPr>
        <w:t>Braswell</w:t>
      </w:r>
      <w:proofErr w:type="spellEnd"/>
      <w:r w:rsidR="00F95A9B" w:rsidRPr="00F95A9B">
        <w:rPr>
          <w:color w:val="333333"/>
        </w:rPr>
        <w:t xml:space="preserve"> (1991), </w:t>
      </w:r>
      <w:proofErr w:type="spellStart"/>
      <w:r w:rsidR="00F95A9B" w:rsidRPr="00F95A9B">
        <w:rPr>
          <w:color w:val="333333"/>
        </w:rPr>
        <w:t>Selman</w:t>
      </w:r>
      <w:proofErr w:type="spellEnd"/>
      <w:r w:rsidR="00F95A9B" w:rsidRPr="00F95A9B">
        <w:rPr>
          <w:color w:val="333333"/>
        </w:rPr>
        <w:t xml:space="preserve"> (1980) и </w:t>
      </w:r>
      <w:proofErr w:type="spellStart"/>
      <w:r w:rsidR="00F95A9B" w:rsidRPr="00F95A9B">
        <w:rPr>
          <w:color w:val="333333"/>
        </w:rPr>
        <w:t>De</w:t>
      </w:r>
      <w:proofErr w:type="spellEnd"/>
      <w:r w:rsidR="00F95A9B" w:rsidRPr="00F95A9B">
        <w:rPr>
          <w:color w:val="333333"/>
        </w:rPr>
        <w:t xml:space="preserve"> </w:t>
      </w:r>
      <w:proofErr w:type="spellStart"/>
      <w:r w:rsidR="00F95A9B" w:rsidRPr="00F95A9B">
        <w:rPr>
          <w:color w:val="333333"/>
        </w:rPr>
        <w:t>Geus</w:t>
      </w:r>
      <w:proofErr w:type="spellEnd"/>
      <w:r w:rsidR="00F95A9B" w:rsidRPr="00F95A9B">
        <w:rPr>
          <w:color w:val="333333"/>
        </w:rPr>
        <w:t xml:space="preserve"> (1995).</w:t>
      </w:r>
    </w:p>
    <w:p w:rsidR="00F95A9B" w:rsidRPr="00F95A9B" w:rsidRDefault="00F95A9B" w:rsidP="006A5804">
      <w:pPr>
        <w:pStyle w:val="a3"/>
        <w:shd w:val="clear" w:color="auto" w:fill="FFFFFF"/>
        <w:ind w:firstLine="720"/>
        <w:jc w:val="center"/>
        <w:rPr>
          <w:b/>
          <w:color w:val="333333"/>
          <w:sz w:val="28"/>
          <w:szCs w:val="28"/>
        </w:rPr>
      </w:pPr>
      <w:r w:rsidRPr="00F95A9B">
        <w:rPr>
          <w:b/>
          <w:color w:val="333333"/>
          <w:sz w:val="28"/>
          <w:szCs w:val="28"/>
        </w:rPr>
        <w:t>Возрастные задачи для детей 4-12 лет:</w:t>
      </w:r>
    </w:p>
    <w:p w:rsidR="00F95A9B" w:rsidRPr="006A5804" w:rsidRDefault="00F95A9B" w:rsidP="006A5804">
      <w:pPr>
        <w:pStyle w:val="a3"/>
        <w:shd w:val="clear" w:color="auto" w:fill="FFFFFF"/>
        <w:ind w:firstLine="720"/>
        <w:jc w:val="both"/>
        <w:rPr>
          <w:b/>
          <w:color w:val="333333"/>
        </w:rPr>
      </w:pPr>
      <w:r w:rsidRPr="00F95A9B">
        <w:rPr>
          <w:color w:val="333333"/>
        </w:rPr>
        <w:t xml:space="preserve">1. </w:t>
      </w:r>
      <w:r w:rsidRPr="006A5804">
        <w:rPr>
          <w:b/>
          <w:color w:val="333333"/>
        </w:rPr>
        <w:t>Умение считаться с другими - формировать суждения и планиро</w:t>
      </w:r>
      <w:r w:rsidRPr="006A5804">
        <w:rPr>
          <w:b/>
          <w:color w:val="333333"/>
        </w:rPr>
        <w:softHyphen/>
        <w:t>вать действия с учетом интересов других: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 xml:space="preserve">задать вопрос, договориться со сверстником о встрече, обратиться за помощью, не мешать </w:t>
      </w:r>
      <w:proofErr w:type="gramStart"/>
      <w:r w:rsidRPr="00F95A9B">
        <w:rPr>
          <w:color w:val="333333"/>
        </w:rPr>
        <w:t>другому</w:t>
      </w:r>
      <w:proofErr w:type="gramEnd"/>
      <w:r w:rsidRPr="00F95A9B">
        <w:rPr>
          <w:color w:val="333333"/>
        </w:rPr>
        <w:t xml:space="preserve"> (4-6 лет);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планировать свои действия с учетом интересов других, умение со</w:t>
      </w:r>
      <w:r w:rsidRPr="00F95A9B">
        <w:rPr>
          <w:color w:val="333333"/>
        </w:rPr>
        <w:softHyphen/>
        <w:t>ветоваться (6-8 лет);</w:t>
      </w:r>
    </w:p>
    <w:p w:rsidR="00AA2A17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 xml:space="preserve">иметь свое мнение, формировать суждения с учетом мнений других, поддерживать отношения (8-10 лет); 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считаться с другими, адекватно реагировать на других (10-12 лет).</w:t>
      </w:r>
    </w:p>
    <w:p w:rsidR="00F95A9B" w:rsidRPr="006A5804" w:rsidRDefault="00F95A9B" w:rsidP="006A5804">
      <w:pPr>
        <w:pStyle w:val="a3"/>
        <w:shd w:val="clear" w:color="auto" w:fill="FFFFFF"/>
        <w:ind w:firstLine="720"/>
        <w:jc w:val="both"/>
        <w:rPr>
          <w:b/>
          <w:color w:val="333333"/>
        </w:rPr>
      </w:pPr>
      <w:r w:rsidRPr="006A5804">
        <w:rPr>
          <w:b/>
          <w:color w:val="333333"/>
        </w:rPr>
        <w:t>2. Независимость - рост независимости по отношению к родителям (воспитателям):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умение занять себя, развитие самостоятельности (4-6 лет);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иметь собственное мнение, учитывать интересы других, считаться с другими (6-8 лет);</w:t>
      </w:r>
    </w:p>
    <w:p w:rsidR="00AA2A17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самостоятельно справляться со своими делами, обратиться за помо</w:t>
      </w:r>
      <w:r w:rsidRPr="00F95A9B">
        <w:rPr>
          <w:color w:val="333333"/>
        </w:rPr>
        <w:softHyphen/>
        <w:t xml:space="preserve">щью к взрослым в случае затруднения (8-10 лет); 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самостоятельно заполнять свое свободное время, планировать свой досуг (10-12 лет).</w:t>
      </w:r>
    </w:p>
    <w:p w:rsidR="00F95A9B" w:rsidRPr="006A5804" w:rsidRDefault="00F95A9B" w:rsidP="006A5804">
      <w:pPr>
        <w:pStyle w:val="a3"/>
        <w:shd w:val="clear" w:color="auto" w:fill="FFFFFF"/>
        <w:ind w:firstLine="720"/>
        <w:jc w:val="both"/>
        <w:rPr>
          <w:b/>
          <w:color w:val="333333"/>
        </w:rPr>
      </w:pPr>
      <w:r w:rsidRPr="00F95A9B">
        <w:rPr>
          <w:color w:val="333333"/>
        </w:rPr>
        <w:t xml:space="preserve">3. </w:t>
      </w:r>
      <w:r w:rsidRPr="006A5804">
        <w:rPr>
          <w:b/>
          <w:color w:val="333333"/>
        </w:rPr>
        <w:t>Учеба - учеба в начальной школе для приобретения умений и знаний, необходимых для функционирования в обществе: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работать на уроке совместно с другими детьми и проявлять актив</w:t>
      </w:r>
      <w:r w:rsidRPr="00F95A9B">
        <w:rPr>
          <w:color w:val="333333"/>
        </w:rPr>
        <w:softHyphen/>
        <w:t>ность (4-6 лет);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приобретать знания, умения и навыки учебы в начальной школе (6-8 лет);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старательно учиться, прикладывать силы, терпение к овладению знаниями, уметь самостоятельно учиться (10-12 лет).</w:t>
      </w:r>
    </w:p>
    <w:p w:rsidR="00F95A9B" w:rsidRPr="006A5804" w:rsidRDefault="00F95A9B" w:rsidP="006A5804">
      <w:pPr>
        <w:pStyle w:val="a3"/>
        <w:shd w:val="clear" w:color="auto" w:fill="FFFFFF"/>
        <w:ind w:firstLine="720"/>
        <w:jc w:val="both"/>
        <w:rPr>
          <w:b/>
          <w:color w:val="333333"/>
        </w:rPr>
      </w:pPr>
      <w:r w:rsidRPr="006A5804">
        <w:rPr>
          <w:b/>
          <w:color w:val="333333"/>
        </w:rPr>
        <w:t>4. Дружба - установление и поддержание дружеских контактов со сверстниками: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находить друга (друзей) среди детей своего и противоположного пола (4-6 лет);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поддерживать дружеские отношения, уметь дружить, считаться с мнением другого, уметь делиться с другим, сочувствовать другому (6-8 лет);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самостоятельно разрешать конфликты, иметь постоянного "лучше</w:t>
      </w:r>
      <w:r w:rsidRPr="00F95A9B">
        <w:rPr>
          <w:color w:val="333333"/>
        </w:rPr>
        <w:softHyphen/>
        <w:t>го" друга (8-10 лет);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поддерживать дружбу, уметь дружить с девочками и мальчиками (10-12 лет).</w:t>
      </w:r>
    </w:p>
    <w:p w:rsidR="00F95A9B" w:rsidRPr="006A5804" w:rsidRDefault="00F95A9B" w:rsidP="006A5804">
      <w:pPr>
        <w:pStyle w:val="a3"/>
        <w:shd w:val="clear" w:color="auto" w:fill="FFFFFF"/>
        <w:ind w:firstLine="720"/>
        <w:jc w:val="both"/>
        <w:rPr>
          <w:b/>
          <w:color w:val="333333"/>
        </w:rPr>
      </w:pPr>
      <w:r w:rsidRPr="006A5804">
        <w:rPr>
          <w:b/>
          <w:color w:val="333333"/>
        </w:rPr>
        <w:t>5. Домашние обязанности - взятие на себя части ответственности за ведение домашнего хозяйства и по отношению к братьям и сестрам: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lastRenderedPageBreak/>
        <w:t>убирать свои вещи и игрушки (4-6 лет);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помогать по хозяйству дома (ухаживать за животными на даче и т.п.), заботиться о младших и других членах семьи (6-8 лет);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выделение постоянных обязанностей по дому, трудовых поручений (ходить в магазин, мыть посуду и т.д.) (8-10 лет); помогать на даче и в доме ( уборка, стирка и т.д.) (10-12 лет).</w:t>
      </w:r>
    </w:p>
    <w:p w:rsidR="00F95A9B" w:rsidRPr="006A5804" w:rsidRDefault="00F95A9B" w:rsidP="006A5804">
      <w:pPr>
        <w:pStyle w:val="a3"/>
        <w:shd w:val="clear" w:color="auto" w:fill="FFFFFF"/>
        <w:ind w:firstLine="720"/>
        <w:jc w:val="both"/>
        <w:rPr>
          <w:b/>
          <w:color w:val="333333"/>
        </w:rPr>
      </w:pPr>
      <w:r w:rsidRPr="006A5804">
        <w:rPr>
          <w:b/>
          <w:color w:val="333333"/>
        </w:rPr>
        <w:t>6. Пользование элементарными инфраструктурами - умение само</w:t>
      </w:r>
      <w:r w:rsidRPr="006A5804">
        <w:rPr>
          <w:b/>
          <w:color w:val="333333"/>
        </w:rPr>
        <w:softHyphen/>
        <w:t>стоятельно пользоваться основными средствами инфраструктуры, та</w:t>
      </w:r>
      <w:r w:rsidRPr="006A5804">
        <w:rPr>
          <w:b/>
          <w:color w:val="333333"/>
        </w:rPr>
        <w:softHyphen/>
        <w:t>кими как общественный транспорт, денежная система, средства ком</w:t>
      </w:r>
      <w:r w:rsidRPr="006A5804">
        <w:rPr>
          <w:b/>
          <w:color w:val="333333"/>
        </w:rPr>
        <w:softHyphen/>
        <w:t>муникации, средства для проведения свободного времени: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 xml:space="preserve">включать </w:t>
      </w:r>
      <w:r w:rsidRPr="00F95A9B">
        <w:rPr>
          <w:b/>
          <w:bCs/>
          <w:color w:val="333333"/>
        </w:rPr>
        <w:t xml:space="preserve">и </w:t>
      </w:r>
      <w:r w:rsidRPr="00F95A9B">
        <w:rPr>
          <w:color w:val="333333"/>
        </w:rPr>
        <w:t>выключать телевизор, магнитофон, проигрыватель (4-6 лет);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пользоваться деньгами, общественным транспортом, телефоном, знать ценность денег (6-8 лет);</w:t>
      </w:r>
    </w:p>
    <w:p w:rsidR="00F95A9B" w:rsidRPr="00F95A9B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самостоятельное пользование инфраструктурой (8-10 лет); обладать необходимыми навыками пользования инфраструктурой (10-12 лет).</w:t>
      </w:r>
    </w:p>
    <w:p w:rsidR="00F95A9B" w:rsidRPr="00F95A9B" w:rsidRDefault="00F95A9B" w:rsidP="006A5804">
      <w:pPr>
        <w:pStyle w:val="a3"/>
        <w:shd w:val="clear" w:color="auto" w:fill="FFFFFF"/>
        <w:ind w:firstLine="720"/>
        <w:jc w:val="both"/>
        <w:rPr>
          <w:color w:val="333333"/>
        </w:rPr>
      </w:pPr>
      <w:r w:rsidRPr="006A5804">
        <w:rPr>
          <w:b/>
          <w:color w:val="333333"/>
        </w:rPr>
        <w:t xml:space="preserve">7. Безопасность и здоровье - умение делать выбор, обеспечивающий собственную </w:t>
      </w:r>
      <w:r w:rsidRPr="00F95A9B">
        <w:rPr>
          <w:color w:val="333333"/>
        </w:rPr>
        <w:t>безопасность и безопасность для здоровья:</w:t>
      </w:r>
    </w:p>
    <w:p w:rsidR="001D2CE4" w:rsidRPr="00AA2A17" w:rsidRDefault="00F95A9B" w:rsidP="006A5804">
      <w:pPr>
        <w:pStyle w:val="a3"/>
        <w:shd w:val="clear" w:color="auto" w:fill="FFFFFF"/>
        <w:jc w:val="both"/>
        <w:rPr>
          <w:color w:val="333333"/>
        </w:rPr>
      </w:pPr>
      <w:r w:rsidRPr="00F95A9B">
        <w:rPr>
          <w:color w:val="333333"/>
        </w:rPr>
        <w:t>быть осторожным на улице, не подвергать себя опасности, соблю</w:t>
      </w:r>
      <w:r w:rsidRPr="00F95A9B">
        <w:rPr>
          <w:color w:val="333333"/>
        </w:rPr>
        <w:softHyphen/>
        <w:t>дать осторожность в контактах со взрослыми (4-8 лет); уметь делать выбор (8-10 лет); предвидеть возможные последствия своих действий и своего пове</w:t>
      </w:r>
      <w:r w:rsidRPr="00F95A9B">
        <w:rPr>
          <w:color w:val="333333"/>
        </w:rPr>
        <w:softHyphen/>
        <w:t>дения с точки зрения опасности (10-12) лет.</w:t>
      </w: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A5804" w:rsidRDefault="006A5804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F95A9B" w:rsidRPr="00F95A9B" w:rsidRDefault="00F95A9B" w:rsidP="006A58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F95A9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Возрастные задачи для подростков (13 лет-21 год):</w:t>
      </w:r>
    </w:p>
    <w:p w:rsidR="00F95A9B" w:rsidRPr="006A5804" w:rsidRDefault="00F95A9B" w:rsidP="006A5804">
      <w:pPr>
        <w:shd w:val="clear" w:color="auto" w:fill="FFFFFF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6A58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Освобождение от зависимости, приобретение автономии - умение становиться менее зависимым от родителей и определять свое место в семье и среди родственников при изменяющихся взаимоотношениях:</w:t>
      </w:r>
    </w:p>
    <w:p w:rsidR="00F95A9B" w:rsidRPr="00F95A9B" w:rsidRDefault="00F95A9B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строить бесконфликтные отношения, договариваться с роди</w:t>
      </w: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телями (13-15 лет);</w:t>
      </w:r>
    </w:p>
    <w:p w:rsidR="00F95A9B" w:rsidRPr="00F95A9B" w:rsidRDefault="00F95A9B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найти свое место в семье, определить свои отношения с родственника</w:t>
      </w: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и родителями, уметь решать проблемы без конфликтов (16-18 лет).</w:t>
      </w:r>
    </w:p>
    <w:p w:rsidR="00F95A9B" w:rsidRPr="006A5804" w:rsidRDefault="00F95A9B" w:rsidP="006A5804">
      <w:pPr>
        <w:shd w:val="clear" w:color="auto" w:fill="FFFFFF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A58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Здоровье и внешность - подросток должен заботиться о хорошем физическом состоянии, внешнем виде, хорошем питании и избегать излишнего риска:</w:t>
      </w:r>
    </w:p>
    <w:p w:rsidR="00F95A9B" w:rsidRPr="00F95A9B" w:rsidRDefault="00F95A9B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следить за своим весом, физическим состоянием и развитием (13-15 лет);</w:t>
      </w:r>
    </w:p>
    <w:p w:rsidR="00F95A9B" w:rsidRPr="00F95A9B" w:rsidRDefault="00F95A9B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здоровый образ жизни, вовремя остановиться при наличии вредных привычек (16-18 лет).</w:t>
      </w:r>
    </w:p>
    <w:p w:rsidR="00F95A9B" w:rsidRPr="006A5804" w:rsidRDefault="00F95A9B" w:rsidP="006A5804">
      <w:pPr>
        <w:shd w:val="clear" w:color="auto" w:fill="FFFFFF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A58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Свободное время - устраивать интересные мероприятия, полно</w:t>
      </w:r>
      <w:r w:rsidRPr="006A58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ценно проводить время, свободное от обязанностей:</w:t>
      </w:r>
    </w:p>
    <w:p w:rsidR="00F95A9B" w:rsidRPr="00F95A9B" w:rsidRDefault="00F95A9B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выбирать для свободного времени нужные, полезные дела, приносящие удовольствие (13-15 лет); полноценно проводить свободное время (16-18 лет).</w:t>
      </w:r>
    </w:p>
    <w:p w:rsidR="00F95A9B" w:rsidRPr="006A5804" w:rsidRDefault="00F95A9B" w:rsidP="006A5804">
      <w:pPr>
        <w:shd w:val="clear" w:color="auto" w:fill="FFFFFF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A58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Интимность и сексуальность - открытие для себя возможностей и желаний в сфере интимных и сексуальных отношений:</w:t>
      </w:r>
    </w:p>
    <w:p w:rsidR="00F95A9B" w:rsidRPr="00F95A9B" w:rsidRDefault="00F95A9B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открытие для себя телесных изменений, сексуальности (13-15 лет); половая идентификация, выбор партнера для любви и продолжения отношений с ним (16-18 лет).</w:t>
      </w:r>
    </w:p>
    <w:p w:rsidR="00F95A9B" w:rsidRPr="003661AC" w:rsidRDefault="00F95A9B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661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 Учеба или работа - приобретение знаний и умений, дающих возмож</w:t>
      </w:r>
      <w:r w:rsidRPr="003661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ность выбирать себе работу и хорошо работать по выбранной профессии:</w:t>
      </w:r>
    </w:p>
    <w:p w:rsidR="00F95A9B" w:rsidRPr="00F95A9B" w:rsidRDefault="00F95A9B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учеба, направленная на выбор профессии (13-15 лет); самостоятельный выбор учебы для приобретения профессии, само</w:t>
      </w: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стоятельность в учебе (16-18 лет).</w:t>
      </w:r>
    </w:p>
    <w:p w:rsidR="00F95A9B" w:rsidRPr="006A5804" w:rsidRDefault="00F95A9B" w:rsidP="006A5804">
      <w:pPr>
        <w:shd w:val="clear" w:color="auto" w:fill="FFFFFF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A58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6. Социальные контакты и дружба - установление и поддерживание </w:t>
      </w:r>
      <w:proofErr w:type="gramStart"/>
      <w:r w:rsidRPr="006A58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контактов</w:t>
      </w:r>
      <w:proofErr w:type="gramEnd"/>
      <w:r w:rsidRPr="006A58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 умение оценить, что могут дать контакты с другими, го</w:t>
      </w:r>
      <w:r w:rsidRPr="006A58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товность к дружбе, умение доверять другому и вызывать доверие к се</w:t>
      </w:r>
      <w:r w:rsidRPr="006A58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бе, принятие друг друга:</w:t>
      </w:r>
    </w:p>
    <w:p w:rsidR="00F95A9B" w:rsidRPr="00F95A9B" w:rsidRDefault="00F95A9B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дружбе, умение показывать свои чувства и видеть, как другие реагируют на твои чувства (13-15 лет);</w:t>
      </w:r>
    </w:p>
    <w:p w:rsidR="00F95A9B" w:rsidRDefault="00F95A9B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оценить другого, контакты с другими,</w:t>
      </w:r>
      <w:r w:rsidR="006A58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умение выразить свои мысли и желания</w:t>
      </w: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ухаживать </w:t>
      </w:r>
      <w:proofErr w:type="gramStart"/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</w:t>
      </w:r>
      <w:proofErr w:type="gramEnd"/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т.д., постоянство чувств (16-18 лет).</w:t>
      </w:r>
    </w:p>
    <w:p w:rsidR="00952B6F" w:rsidRDefault="00952B6F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2B6F" w:rsidRPr="00F95A9B" w:rsidRDefault="00952B6F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5A9B" w:rsidRPr="006A5804" w:rsidRDefault="00F95A9B" w:rsidP="006A5804">
      <w:pPr>
        <w:shd w:val="clear" w:color="auto" w:fill="FFFFFF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A58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7</w:t>
      </w:r>
      <w:r w:rsidR="006A5804" w:rsidRPr="006A58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6A58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Авторитет и инстанции - принятие факта, что определенные лица и инстанции поставлены над тобой, умение постоять за себя в рамках действующих правил и законов:</w:t>
      </w:r>
    </w:p>
    <w:p w:rsidR="00F95A9B" w:rsidRPr="00F95A9B" w:rsidRDefault="00F95A9B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неподчинение властям, протест против требований (13-15 лет);</w:t>
      </w:r>
    </w:p>
    <w:p w:rsidR="00F95A9B" w:rsidRPr="00F95A9B" w:rsidRDefault="00F95A9B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необходимости подчинения требованиям и властям (16-18 лет).</w:t>
      </w:r>
    </w:p>
    <w:p w:rsidR="00F95A9B" w:rsidRPr="00952B6F" w:rsidRDefault="00F95A9B" w:rsidP="006A5804">
      <w:pPr>
        <w:shd w:val="clear" w:color="auto" w:fill="FFFFFF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52B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8. Создание и поддержание в порядке собственных жилищных ус</w:t>
      </w:r>
      <w:r w:rsidRPr="00952B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ловий - поиск или создание места для проживания и умение обра</w:t>
      </w:r>
      <w:r w:rsidRPr="00952B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щаться с домашними или соседями по квартире:</w:t>
      </w:r>
    </w:p>
    <w:p w:rsidR="00F95A9B" w:rsidRPr="00F95A9B" w:rsidRDefault="00F95A9B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подчиняться правилам, установленным там, где живешь (13-15 лет);</w:t>
      </w:r>
    </w:p>
    <w:p w:rsidR="00F95A9B" w:rsidRPr="00F95A9B" w:rsidRDefault="00F95A9B" w:rsidP="006A580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самостоятельно строить взаимоотношения с теми, с кем жи</w:t>
      </w:r>
      <w:r w:rsidRPr="00F95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вешь (16-18 лет).</w:t>
      </w:r>
    </w:p>
    <w:p w:rsidR="002634D3" w:rsidRPr="00F95A9B" w:rsidRDefault="002634D3" w:rsidP="006A58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34D3" w:rsidRPr="00F95A9B" w:rsidSect="0026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5A9B"/>
    <w:rsid w:val="001D2CE4"/>
    <w:rsid w:val="002634D3"/>
    <w:rsid w:val="003336B9"/>
    <w:rsid w:val="003356C2"/>
    <w:rsid w:val="003661AC"/>
    <w:rsid w:val="005216C5"/>
    <w:rsid w:val="006A5804"/>
    <w:rsid w:val="006E0227"/>
    <w:rsid w:val="00952B6F"/>
    <w:rsid w:val="00AA2A17"/>
    <w:rsid w:val="00AE7CB4"/>
    <w:rsid w:val="00EB758C"/>
    <w:rsid w:val="00F9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D3"/>
  </w:style>
  <w:style w:type="paragraph" w:styleId="2">
    <w:name w:val="heading 2"/>
    <w:basedOn w:val="a"/>
    <w:link w:val="20"/>
    <w:uiPriority w:val="9"/>
    <w:qFormat/>
    <w:rsid w:val="00F95A9B"/>
    <w:pPr>
      <w:spacing w:before="240" w:after="240" w:line="240" w:lineRule="auto"/>
      <w:outlineLvl w:val="1"/>
    </w:pPr>
    <w:rPr>
      <w:rFonts w:ascii="Segoe UI" w:eastAsia="Times New Roman" w:hAnsi="Segoe UI" w:cs="Segoe U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5A9B"/>
    <w:rPr>
      <w:rFonts w:ascii="Segoe UI" w:eastAsia="Times New Roman" w:hAnsi="Segoe UI" w:cs="Segoe UI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95A9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56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356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0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5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34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4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1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3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ocialpeded.ru/metodika-raboty-s-detmi-gruppy-riska/436vozrastnye_zadachi_dlya_podrostkov_13_let21_go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44AC2-9853-49AF-BEFA-CEFD8E2F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1217</Words>
  <Characters>6937</Characters>
  <Application>Microsoft Office Word</Application>
  <DocSecurity>0</DocSecurity>
  <Lines>57</Lines>
  <Paragraphs>16</Paragraphs>
  <ScaleCrop>false</ScaleCrop>
  <Company>Hewlett-Packard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</dc:creator>
  <cp:keywords/>
  <dc:description/>
  <cp:lastModifiedBy>психолог</cp:lastModifiedBy>
  <cp:revision>10</cp:revision>
  <dcterms:created xsi:type="dcterms:W3CDTF">2013-04-04T19:41:00Z</dcterms:created>
  <dcterms:modified xsi:type="dcterms:W3CDTF">2013-09-17T09:15:00Z</dcterms:modified>
</cp:coreProperties>
</file>